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F" w:rsidRPr="00F4103F" w:rsidRDefault="00F4103F" w:rsidP="00F4103F">
      <w:pPr>
        <w:pStyle w:val="Standard"/>
        <w:spacing w:before="240" w:after="60" w:line="240" w:lineRule="auto"/>
        <w:jc w:val="right"/>
        <w:outlineLvl w:val="4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F4103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Zał. nr 1 do SIWZ</w:t>
      </w:r>
    </w:p>
    <w:p w:rsidR="00F4103F" w:rsidRPr="00F4103F" w:rsidRDefault="00F4103F" w:rsidP="00F4103F">
      <w:pPr>
        <w:pStyle w:val="Standard"/>
        <w:spacing w:before="240" w:after="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before="240" w:after="6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OFERTA  PRZETARGOWA</w:t>
      </w:r>
    </w:p>
    <w:p w:rsidR="00F4103F" w:rsidRPr="00F4103F" w:rsidRDefault="00F4103F" w:rsidP="00F4103F">
      <w:pPr>
        <w:pStyle w:val="Standard"/>
        <w:spacing w:line="360" w:lineRule="auto"/>
        <w:ind w:left="52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Wyszkowskie Towarzystwo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Budownictwa Społecznego sp. z o.o.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Ul. Komunalna 1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07-200 Wyszków</w:t>
      </w:r>
    </w:p>
    <w:p w:rsidR="00F4103F" w:rsidRPr="00F4103F" w:rsidRDefault="00F4103F" w:rsidP="00F4103F">
      <w:pPr>
        <w:pStyle w:val="Standard"/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Nazwa Wykonawcy  (Wykonawców)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Adres Wykonawcy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…...........................................................................................................................................</w:t>
      </w:r>
    </w:p>
    <w:p w:rsidR="00F4103F" w:rsidRPr="00F4103F" w:rsidRDefault="00F4103F" w:rsidP="00F4103F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numer telefon        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…...........................   nr </w:t>
      </w:r>
      <w:proofErr w:type="spellStart"/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fax</w:t>
      </w:r>
      <w:proofErr w:type="spellEnd"/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….....................................</w:t>
      </w:r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 </w:t>
      </w:r>
      <w:proofErr w:type="spellStart"/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e–mail</w:t>
      </w:r>
      <w:proofErr w:type="spellEnd"/>
      <w:r w:rsidRPr="00F4103F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…......................................</w:t>
      </w:r>
    </w:p>
    <w:p w:rsidR="00F4103F" w:rsidRPr="00AE649F" w:rsidRDefault="00F4103F" w:rsidP="00F4103F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103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W odpowiedzi na ogłoszenie, dotyczące postępowania o udzielenie zamówienia  publicznego, prowadzonego w trybie przetargu nieograniczonego,  na </w:t>
      </w:r>
      <w:r w:rsidRPr="00F41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Pełnienie funkcji inspektora nadzoru </w:t>
      </w:r>
      <w:r w:rsidRPr="00F4103F">
        <w:rPr>
          <w:rFonts w:ascii="Times New Roman" w:eastAsia="Calibri" w:hAnsi="Times New Roman" w:cs="Times New Roman"/>
          <w:bCs/>
          <w:sz w:val="24"/>
          <w:szCs w:val="24"/>
        </w:rPr>
        <w:t xml:space="preserve">dla zadania  </w:t>
      </w:r>
      <w:r w:rsidRPr="00F4103F">
        <w:rPr>
          <w:rFonts w:ascii="Times New Roman" w:hAnsi="Times New Roman" w:cs="Times New Roman"/>
          <w:b/>
          <w:sz w:val="24"/>
          <w:szCs w:val="24"/>
        </w:rPr>
        <w:t>Zespół zabudowy mieszkaniowej wielorodzinnej „Na Skarpie” z uzbrojeniem i zagospodarowaniem terenu przy ul. Łącznej w Wyszkowie.</w:t>
      </w:r>
    </w:p>
    <w:p w:rsidR="00F4103F" w:rsidRPr="00F4103F" w:rsidRDefault="00F4103F" w:rsidP="00F4103F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1061" w:rsidRPr="00AE649F" w:rsidRDefault="00F4103F" w:rsidP="00F4103F">
      <w:pPr>
        <w:pStyle w:val="Standard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Oferujemy/ Oferuję zrealizować zamówienie publiczne</w:t>
      </w:r>
      <w:r w:rsidR="00877D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część zamówienia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zgodnie z warunkami dokumentacji przetargowej za cenę ofertową:</w:t>
      </w:r>
    </w:p>
    <w:tbl>
      <w:tblPr>
        <w:tblW w:w="15881" w:type="dxa"/>
        <w:tblInd w:w="-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2268"/>
        <w:gridCol w:w="2552"/>
        <w:gridCol w:w="2551"/>
        <w:gridCol w:w="2835"/>
        <w:gridCol w:w="3261"/>
      </w:tblGrid>
      <w:tr w:rsidR="00955123" w:rsidRPr="00F4103F" w:rsidTr="00345577">
        <w:trPr>
          <w:cantSplit/>
          <w:trHeight w:val="935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23" w:rsidRPr="00F4103F" w:rsidRDefault="00955123" w:rsidP="00966C0E">
            <w:pPr>
              <w:pStyle w:val="Standard"/>
              <w:spacing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nadzorowanych robót / Branża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123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ofertowa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  <w:p w:rsidR="00877D4B" w:rsidRDefault="00877D4B" w:rsidP="00877D4B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  <w:p w:rsidR="00877D4B" w:rsidRPr="00F4103F" w:rsidRDefault="00877D4B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Maksymalne kwoty, 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jakie zamawiający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może przeznaczyć na </w:t>
            </w:r>
          </w:p>
          <w:p w:rsidR="00345577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realizację części </w:t>
            </w:r>
          </w:p>
          <w:p w:rsidR="00877D4B" w:rsidRDefault="00345577" w:rsidP="00345577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zamówienia</w:t>
            </w:r>
            <w:r w:rsidR="000B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PLN</w:t>
            </w:r>
          </w:p>
          <w:p w:rsidR="00955123" w:rsidRPr="00F4103F" w:rsidRDefault="00955123" w:rsidP="00345577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577" w:rsidRPr="00F4103F" w:rsidRDefault="00345577" w:rsidP="00345577">
            <w:pPr>
              <w:pStyle w:val="Standard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  <w:p w:rsidR="00955123" w:rsidRPr="00F4103F" w:rsidRDefault="00345577" w:rsidP="00345577">
            <w:pPr>
              <w:pStyle w:val="Standard"/>
              <w:spacing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inspektora</w:t>
            </w: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577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577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123" w:rsidRPr="00F4103F" w:rsidRDefault="00345577" w:rsidP="00966C0E">
            <w:pPr>
              <w:pStyle w:val="Standard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Posiadane uprawnienia budowlane, rodzaj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45577" w:rsidRDefault="00345577" w:rsidP="00345577">
            <w:pPr>
              <w:pStyle w:val="Standard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Samodzielnie.</w:t>
            </w:r>
          </w:p>
          <w:p w:rsidR="00345577" w:rsidRPr="00F4103F" w:rsidRDefault="00345577" w:rsidP="00345577">
            <w:pPr>
              <w:pStyle w:val="Standard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sz w:val="24"/>
                <w:szCs w:val="24"/>
              </w:rPr>
              <w:t>Dysponuje/lub będzie dysponował</w:t>
            </w:r>
          </w:p>
          <w:p w:rsidR="00955123" w:rsidRPr="00F4103F" w:rsidRDefault="00345577" w:rsidP="00345577">
            <w:pPr>
              <w:pStyle w:val="Standard"/>
              <w:spacing w:after="0" w:line="2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(wraz z informacją             o podstawie dysponowania osobami)*</w:t>
            </w:r>
          </w:p>
        </w:tc>
      </w:tr>
      <w:tr w:rsidR="00D74C94" w:rsidRPr="000B6020" w:rsidTr="00CB52B0">
        <w:trPr>
          <w:cantSplit/>
          <w:trHeight w:val="1043"/>
        </w:trPr>
        <w:tc>
          <w:tcPr>
            <w:tcW w:w="2414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B01061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 konstrukcyjno - budowlanych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CB52B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0B6020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="00D74C94"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</w:t>
            </w:r>
          </w:p>
        </w:tc>
        <w:tc>
          <w:tcPr>
            <w:tcW w:w="2552" w:type="dxa"/>
            <w:tcBorders>
              <w:left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D74C94">
        <w:trPr>
          <w:cantSplit/>
          <w:trHeight w:val="80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CB52B0" w:rsidP="00CB52B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345577">
        <w:trPr>
          <w:cantSplit/>
          <w:trHeight w:val="983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 instalacyjnych w zakresie sieci, instalacji i urządzeń cieplnych, wentylacyjnych, gazowych, wodociągowych i kanalizacyjnych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D74C94">
        <w:trPr>
          <w:cantSplit/>
          <w:trHeight w:val="1369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Inspektor nadzoru robót  instalacyjnych w zakresie sieci, instalacji i urządzeń elektrycznych i elektroenergetycznych 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020" w:rsidRDefault="000B6020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4C94" w:rsidRPr="000B6020" w:rsidRDefault="00D74C94" w:rsidP="00966C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966C0E">
            <w:pPr>
              <w:pStyle w:val="Standard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4C94" w:rsidRPr="000B6020" w:rsidTr="00345577">
        <w:trPr>
          <w:cantSplit/>
          <w:trHeight w:val="600"/>
        </w:trPr>
        <w:tc>
          <w:tcPr>
            <w:tcW w:w="241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Inspektor nadzoru robót drogowych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0B6020">
            <w:pPr>
              <w:pStyle w:val="Standard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</w:t>
            </w:r>
          </w:p>
          <w:p w:rsidR="00D74C94" w:rsidRPr="000B6020" w:rsidRDefault="00D74C94" w:rsidP="000B6020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60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………………...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B6020" w:rsidRPr="000B6020" w:rsidRDefault="000B6020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</w:tcBorders>
          </w:tcPr>
          <w:p w:rsidR="00D74C94" w:rsidRPr="000B6020" w:rsidRDefault="00D74C94" w:rsidP="00966C0E">
            <w:pPr>
              <w:pStyle w:val="Standard"/>
              <w:spacing w:line="26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103F" w:rsidRPr="00AE649F" w:rsidRDefault="00F0616A" w:rsidP="00AE649F">
      <w:pPr>
        <w:pStyle w:val="Standard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Termin płatności faktury / rachunku (</w:t>
      </w:r>
      <w:r w:rsidR="008C749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C749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 dni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…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słownie</w:t>
      </w:r>
      <w:r w:rsid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</w:t>
      </w:r>
      <w:r w:rsidR="00F4103F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4C20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 </w:t>
      </w:r>
      <w:r w:rsidR="00F4103F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r w:rsidR="00BC4C20" w:rsidRPr="00BC4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licząc od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dnia wpływu do Zamawiającego</w:t>
      </w:r>
      <w:r w:rsidR="00AE64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4103F" w:rsidRPr="00F4103F" w:rsidRDefault="00F4103F" w:rsidP="00F410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zapoznaliśmy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ze specyfikacją istotnych warunków zamówienia i nie wnosimy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/wnoszę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niej zastrzeżeń oraz zdobyliśmy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wszelkie konieczne informacje do przygotowania oferty</w:t>
      </w:r>
      <w:r w:rsidRPr="00F410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oraz uzyskaliśmy</w:t>
      </w:r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B01061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wszelkie dane, jakie mogą być niezbędne w przygotowaniu oferty i podpisaniu umowy na wykonanie zamówienia.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że cena ryczałtowa podana w ofercie obejmuje realizację wszystkich zobowiązań wykonawcy, opisanych specyfikacji istotnych warunków zamówienia wraz z załącznikami  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że zawarty w specyfikacji istotnych warunków zamówienia wzór umowy oraz możliwe zmiany do treści umowy zostały przez nas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/przeze mnie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zaakceptowane i zobowiązujemy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/ę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w przypadku wyboru naszej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/mojej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oferty do zawarcia umowy 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tych warunkach w miejscu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terminie wskazanym przez zamawiającego.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jesteśmy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/jestem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związani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/y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niniejszą ofertą przez czas wskazany w specyfikacji istotnych warunków zamówienia.</w:t>
      </w:r>
    </w:p>
    <w:p w:rsidR="00F4103F" w:rsidRPr="00F4103F" w:rsidRDefault="00B01061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Oświadczamy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Oświadczam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, że wybór naszej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/mojej</w:t>
      </w:r>
      <w:r w:rsidR="00F4103F"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oferty nie będzie skutkować powstaniem obowiązku podatkowego po stronie zamawiającego (np. z tytułu mechanizmu odwróconego obciążenia, wewnątrz wspólnotowego nabycia towarów lub usług, importu usług lub towarów itp.) </w:t>
      </w:r>
    </w:p>
    <w:p w:rsidR="00F4103F" w:rsidRPr="00AE649F" w:rsidRDefault="00F4103F" w:rsidP="00F4103F">
      <w:pPr>
        <w:pStyle w:val="Standard"/>
        <w:numPr>
          <w:ilvl w:val="0"/>
          <w:numId w:val="1"/>
        </w:numPr>
        <w:tabs>
          <w:tab w:val="left" w:pos="794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Niniejsza oferta przetargowa obejmuje następujące załączniki:</w:t>
      </w:r>
    </w:p>
    <w:p w:rsidR="00F4103F" w:rsidRPr="00F4103F" w:rsidRDefault="00F4103F" w:rsidP="00955123">
      <w:pPr>
        <w:pStyle w:val="Standar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03F">
        <w:rPr>
          <w:rFonts w:ascii="Times New Roman" w:eastAsia="Calibri" w:hAnsi="Times New Roman" w:cs="Times New Roman"/>
          <w:color w:val="000000"/>
          <w:sz w:val="24"/>
          <w:szCs w:val="24"/>
        </w:rPr>
        <w:t>Dokument potwierdzający wniesienie wadium do przetargu.</w:t>
      </w:r>
    </w:p>
    <w:p w:rsidR="00955123" w:rsidRPr="000B16DF" w:rsidRDefault="00955123" w:rsidP="00955123">
      <w:pPr>
        <w:pStyle w:val="Standard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        </w:t>
      </w:r>
      <w:r w:rsidRPr="00C44023">
        <w:rPr>
          <w:rFonts w:ascii="Times New Roman" w:eastAsia="Calibri" w:hAnsi="Times New Roman" w:cs="Times New Roman"/>
          <w:color w:val="000000"/>
          <w:sz w:val="24"/>
          <w:szCs w:val="24"/>
        </w:rPr>
        <w:t>Oświadczenie o spełnianiu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23">
        <w:rPr>
          <w:rFonts w:ascii="Times New Roman" w:eastAsia="Calibri" w:hAnsi="Times New Roman" w:cs="Times New Roman"/>
          <w:color w:val="000000"/>
          <w:sz w:val="24"/>
          <w:szCs w:val="24"/>
        </w:rPr>
        <w:t>udziału w postępowaniu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C440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55123" w:rsidRPr="00C44023" w:rsidRDefault="00955123" w:rsidP="00955123">
      <w:pPr>
        <w:pStyle w:val="Standard"/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        </w:t>
      </w:r>
      <w:r w:rsidRPr="001A341D">
        <w:rPr>
          <w:rFonts w:ascii="Times New Roman" w:eastAsia="Calibri" w:hAnsi="Times New Roman" w:cs="Times New Roman"/>
          <w:color w:val="000000"/>
          <w:sz w:val="24"/>
          <w:szCs w:val="24"/>
        </w:rPr>
        <w:t>Oświadczenie o braku podstaw do wykluczenia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440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72D9B" w:rsidRDefault="00955123" w:rsidP="00872D9B">
      <w:pPr>
        <w:pStyle w:val="Standard"/>
        <w:tabs>
          <w:tab w:val="left" w:pos="1440"/>
        </w:tabs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</w:t>
      </w:r>
      <w:r w:rsidR="00872D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Zobowiązanie innego podmiotu do oddania wykonawcy do dyspozycji niezbędnych zasobów na potrzeby realizacji zamówienia. (jeżeli dotyczy)</w:t>
      </w:r>
    </w:p>
    <w:p w:rsidR="00872D9B" w:rsidRDefault="00872D9B" w:rsidP="00872D9B">
      <w:pPr>
        <w:pStyle w:val="Standard"/>
        <w:tabs>
          <w:tab w:val="left" w:pos="1440"/>
        </w:tabs>
        <w:spacing w:after="0" w:line="240" w:lineRule="atLeast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        ………………………………………………………………………………………………………………………………………...</w:t>
      </w:r>
    </w:p>
    <w:p w:rsidR="00F4103F" w:rsidRPr="00F4103F" w:rsidRDefault="00F4103F" w:rsidP="00955123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4071"/>
        <w:gridCol w:w="1882"/>
        <w:gridCol w:w="2724"/>
      </w:tblGrid>
      <w:tr w:rsidR="00F4103F" w:rsidRPr="00F4103F" w:rsidTr="00966C0E">
        <w:tc>
          <w:tcPr>
            <w:tcW w:w="9211" w:type="dxa"/>
            <w:gridSpan w:val="4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Osoby upoważnione do podpisania umowy</w:t>
            </w:r>
          </w:p>
        </w:tc>
      </w:tr>
      <w:tr w:rsidR="00F4103F" w:rsidRPr="00F4103F" w:rsidTr="00966C0E">
        <w:trPr>
          <w:trHeight w:val="327"/>
        </w:trPr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03F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Podpis</w:t>
            </w:r>
          </w:p>
        </w:tc>
      </w:tr>
      <w:tr w:rsidR="00F4103F" w:rsidRPr="00F4103F" w:rsidTr="00966C0E">
        <w:trPr>
          <w:trHeight w:val="403"/>
        </w:trPr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03F" w:rsidRPr="00F4103F" w:rsidTr="00966C0E">
        <w:tc>
          <w:tcPr>
            <w:tcW w:w="53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1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1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:rsidR="00F4103F" w:rsidRPr="00F4103F" w:rsidRDefault="00F4103F" w:rsidP="00966C0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2A6E" w:rsidRDefault="00A62A6E"/>
    <w:sectPr w:rsidR="00A62A6E" w:rsidSect="00F41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B22"/>
    <w:multiLevelType w:val="multilevel"/>
    <w:tmpl w:val="9ADC5F5E"/>
    <w:styleLink w:val="WWNum13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103F"/>
    <w:rsid w:val="00017411"/>
    <w:rsid w:val="000B6020"/>
    <w:rsid w:val="000C655E"/>
    <w:rsid w:val="000F677E"/>
    <w:rsid w:val="002E3CE0"/>
    <w:rsid w:val="00341AC5"/>
    <w:rsid w:val="00345577"/>
    <w:rsid w:val="00403D17"/>
    <w:rsid w:val="006B010A"/>
    <w:rsid w:val="00715FA0"/>
    <w:rsid w:val="00872D9B"/>
    <w:rsid w:val="00877D4B"/>
    <w:rsid w:val="008C7499"/>
    <w:rsid w:val="0093315E"/>
    <w:rsid w:val="00955123"/>
    <w:rsid w:val="00A62A6E"/>
    <w:rsid w:val="00AE649F"/>
    <w:rsid w:val="00B01061"/>
    <w:rsid w:val="00BC4C20"/>
    <w:rsid w:val="00CB52B0"/>
    <w:rsid w:val="00D74C94"/>
    <w:rsid w:val="00F0616A"/>
    <w:rsid w:val="00F1515E"/>
    <w:rsid w:val="00F23E79"/>
    <w:rsid w:val="00F4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03F"/>
    <w:pPr>
      <w:widowControl w:val="0"/>
      <w:suppressAutoHyphens/>
      <w:autoSpaceDN w:val="0"/>
      <w:spacing w:after="0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103F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numbering" w:customStyle="1" w:styleId="WWNum13">
    <w:name w:val="WWNum13"/>
    <w:basedOn w:val="Bezlisty"/>
    <w:rsid w:val="00F4103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4103F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5D81-332F-440F-A549-A5D63CF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Sławomir</cp:lastModifiedBy>
  <cp:revision>7</cp:revision>
  <cp:lastPrinted>2017-09-18T12:36:00Z</cp:lastPrinted>
  <dcterms:created xsi:type="dcterms:W3CDTF">2017-09-12T10:06:00Z</dcterms:created>
  <dcterms:modified xsi:type="dcterms:W3CDTF">2017-09-25T13:13:00Z</dcterms:modified>
</cp:coreProperties>
</file>